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0F" w:rsidRPr="002457DD" w:rsidRDefault="00D8280F" w:rsidP="00D8280F">
      <w:pPr>
        <w:pStyle w:val="a3"/>
        <w:rPr>
          <w:rFonts w:ascii="TH SarabunPSK" w:hAnsi="TH SarabunPSK" w:cs="TH SarabunPSK"/>
          <w:color w:val="000000"/>
          <w:sz w:val="36"/>
          <w:szCs w:val="36"/>
        </w:rPr>
      </w:pPr>
      <w:r w:rsidRPr="002457DD">
        <w:rPr>
          <w:rFonts w:ascii="TH SarabunPSK" w:hAnsi="TH SarabunPSK" w:cs="TH SarabunPSK"/>
          <w:color w:val="000000"/>
          <w:sz w:val="36"/>
          <w:szCs w:val="36"/>
          <w:cs/>
        </w:rPr>
        <w:t>โรงเรียนสาธิตแห่งมหาวิทยาลัยเกษตรศาสตร์  ศูนย์วิจัยและพัฒนาการศึกษา</w:t>
      </w:r>
    </w:p>
    <w:p w:rsidR="00D8280F" w:rsidRPr="002457DD" w:rsidRDefault="00D8280F" w:rsidP="00D8280F">
      <w:pPr>
        <w:pStyle w:val="a5"/>
        <w:spacing w:line="276" w:lineRule="auto"/>
        <w:rPr>
          <w:rFonts w:ascii="TH SarabunPSK" w:hAnsi="TH SarabunPSK" w:cs="TH SarabunPSK"/>
          <w:color w:val="000000"/>
          <w:sz w:val="36"/>
          <w:szCs w:val="36"/>
        </w:rPr>
      </w:pPr>
      <w:r w:rsidRPr="002457DD">
        <w:rPr>
          <w:rFonts w:ascii="TH SarabunPSK" w:hAnsi="TH SarabunPSK" w:cs="TH SarabunPSK"/>
          <w:color w:val="000000"/>
          <w:sz w:val="36"/>
          <w:szCs w:val="36"/>
          <w:cs/>
        </w:rPr>
        <w:t xml:space="preserve">ตารางสอบซ่อม 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 ระดับมัธยมศึกษาปีที่ 4   ภาค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ปลาย</w:t>
      </w:r>
      <w:r w:rsidRPr="002457DD">
        <w:rPr>
          <w:rFonts w:ascii="TH SarabunPSK" w:hAnsi="TH SarabunPSK" w:cs="TH SarabunPSK"/>
          <w:color w:val="000000"/>
          <w:sz w:val="36"/>
          <w:szCs w:val="36"/>
          <w:cs/>
        </w:rPr>
        <w:t xml:space="preserve">   ปีการศึกษา 2554</w:t>
      </w:r>
    </w:p>
    <w:p w:rsidR="00D8280F" w:rsidRDefault="00D8280F" w:rsidP="00D8280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</w:t>
      </w:r>
    </w:p>
    <w:tbl>
      <w:tblPr>
        <w:tblpPr w:leftFromText="180" w:rightFromText="180" w:vertAnchor="page" w:horzAnchor="margin" w:tblpXSpec="center" w:tblpY="3361"/>
        <w:tblW w:w="15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593"/>
        <w:gridCol w:w="1941"/>
        <w:gridCol w:w="1718"/>
        <w:gridCol w:w="694"/>
        <w:gridCol w:w="1422"/>
        <w:gridCol w:w="2031"/>
        <w:gridCol w:w="673"/>
        <w:gridCol w:w="1506"/>
        <w:gridCol w:w="1470"/>
        <w:gridCol w:w="708"/>
        <w:gridCol w:w="1493"/>
      </w:tblGrid>
      <w:tr w:rsidR="00D8280F" w:rsidRPr="00CF2934" w:rsidTr="00D8280F">
        <w:tc>
          <w:tcPr>
            <w:tcW w:w="1668" w:type="dxa"/>
          </w:tcPr>
          <w:p w:rsidR="00D8280F" w:rsidRPr="00CF2934" w:rsidRDefault="00B4366D" w:rsidP="00D8280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4.75pt;margin-top:.35pt;width:82.05pt;height:35.9pt;z-index:251657728" o:connectortype="straight"/>
              </w:pict>
            </w:r>
            <w:r w:rsidR="00D8280F"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เวลา</w:t>
            </w:r>
          </w:p>
          <w:p w:rsidR="00D8280F" w:rsidRPr="00CF2934" w:rsidRDefault="00D8280F" w:rsidP="00D8280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วัน </w:t>
            </w:r>
          </w:p>
        </w:tc>
        <w:tc>
          <w:tcPr>
            <w:tcW w:w="593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8.10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8.30</w:t>
            </w:r>
          </w:p>
        </w:tc>
        <w:tc>
          <w:tcPr>
            <w:tcW w:w="1941" w:type="dxa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คาบที่</w:t>
            </w: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1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8.30 – 9.20</w:t>
            </w:r>
          </w:p>
        </w:tc>
        <w:tc>
          <w:tcPr>
            <w:tcW w:w="1718" w:type="dxa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คาบที่</w:t>
            </w: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2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9.20 – 10.10</w:t>
            </w:r>
          </w:p>
        </w:tc>
        <w:tc>
          <w:tcPr>
            <w:tcW w:w="694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10.10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10.25</w:t>
            </w:r>
          </w:p>
        </w:tc>
        <w:tc>
          <w:tcPr>
            <w:tcW w:w="1422" w:type="dxa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คาบที่</w:t>
            </w: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3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10.25 – 11.15</w:t>
            </w:r>
          </w:p>
        </w:tc>
        <w:tc>
          <w:tcPr>
            <w:tcW w:w="2031" w:type="dxa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คาบที่</w:t>
            </w: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4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11.15 – 12.05</w:t>
            </w:r>
          </w:p>
        </w:tc>
        <w:tc>
          <w:tcPr>
            <w:tcW w:w="673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12.05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506" w:type="dxa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คาบที่</w:t>
            </w: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5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13.05 – 13.55</w:t>
            </w:r>
          </w:p>
        </w:tc>
        <w:tc>
          <w:tcPr>
            <w:tcW w:w="1470" w:type="dxa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คาบที่</w:t>
            </w: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6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13.55 – 14.45</w:t>
            </w:r>
          </w:p>
        </w:tc>
        <w:tc>
          <w:tcPr>
            <w:tcW w:w="708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14.45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14.55</w:t>
            </w:r>
          </w:p>
        </w:tc>
        <w:tc>
          <w:tcPr>
            <w:tcW w:w="1493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คาบที่</w:t>
            </w: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7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14.55 – 15.45</w:t>
            </w:r>
          </w:p>
        </w:tc>
      </w:tr>
      <w:tr w:rsidR="00D8280F" w:rsidRPr="00CF2934" w:rsidTr="00D8280F">
        <w:tc>
          <w:tcPr>
            <w:tcW w:w="1668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.5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93" w:type="dxa"/>
            <w:vMerge w:val="restart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3659" w:type="dxa"/>
            <w:gridSpan w:val="2"/>
            <w:vAlign w:val="center"/>
          </w:tcPr>
          <w:p w:rsidR="00D8280F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F293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ฟิสิกส์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วิทยาศาสตร์พื้นฐาน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94" w:type="dxa"/>
            <w:vMerge w:val="restart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422" w:type="dxa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คณิตศาสตร์เพิ่มเติม</w:t>
            </w:r>
          </w:p>
        </w:tc>
        <w:tc>
          <w:tcPr>
            <w:tcW w:w="2031" w:type="dxa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สังคมศึกษา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ประวัติศาสตร์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พระพุทธศาสนา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2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F293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กฎหมาย,ภูมิปัญญา</w:t>
            </w:r>
          </w:p>
        </w:tc>
        <w:tc>
          <w:tcPr>
            <w:tcW w:w="673" w:type="dxa"/>
            <w:vMerge w:val="restart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2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คณิตศาสตร์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D8280F" w:rsidRPr="00CF2934" w:rsidTr="00D8280F">
        <w:tc>
          <w:tcPr>
            <w:tcW w:w="1668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CF293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ฤ</w:t>
            </w:r>
            <w:r w:rsidRPr="00CF293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ย</w:t>
            </w:r>
            <w:r w:rsidRPr="00CF293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.5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93" w:type="dxa"/>
            <w:vMerge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941" w:type="dxa"/>
            <w:vAlign w:val="center"/>
          </w:tcPr>
          <w:p w:rsidR="00D8280F" w:rsidRPr="00CF2934" w:rsidRDefault="00D8280F" w:rsidP="00D8280F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อังกฤษพื้นฐาน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  <w:p w:rsidR="00D8280F" w:rsidRPr="00BA66CF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อังกฤษ อ่าน-เขียน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18" w:type="dxa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ภาษาไทย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ประวัติวรรณคดี</w:t>
            </w:r>
          </w:p>
        </w:tc>
        <w:tc>
          <w:tcPr>
            <w:tcW w:w="694" w:type="dxa"/>
            <w:vMerge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3453" w:type="dxa"/>
            <w:gridSpan w:val="2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293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เคมี</w:t>
            </w:r>
          </w:p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73" w:type="dxa"/>
            <w:vMerge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708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</w:tcPr>
          <w:p w:rsidR="00D8280F" w:rsidRPr="00CF2934" w:rsidRDefault="00D8280F" w:rsidP="00D828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</w:tbl>
    <w:p w:rsidR="009C4ED4" w:rsidRDefault="0012379B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12379B" w:rsidRDefault="0012379B">
      <w:pPr>
        <w:rPr>
          <w:rFonts w:hint="cs"/>
        </w:rPr>
      </w:pPr>
    </w:p>
    <w:p w:rsidR="0012379B" w:rsidRDefault="0012379B" w:rsidP="0012379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>หมายเหตุ  นักเรียนที่มาสอบแก้ตัวแต่งกายด้วยเครื่องแบบนักเรียนให้ถูกต้องตามระเบียบของโรงเรียน</w:t>
      </w:r>
    </w:p>
    <w:p w:rsidR="0012379B" w:rsidRDefault="0012379B"/>
    <w:sectPr w:rsidR="0012379B" w:rsidSect="00D8280F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8280F"/>
    <w:rsid w:val="0012379B"/>
    <w:rsid w:val="009C4ED4"/>
    <w:rsid w:val="00AD37AC"/>
    <w:rsid w:val="00B4366D"/>
    <w:rsid w:val="00D8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0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280F"/>
    <w:pPr>
      <w:spacing w:after="0" w:line="240" w:lineRule="auto"/>
      <w:jc w:val="center"/>
    </w:pPr>
    <w:rPr>
      <w:rFonts w:ascii="DilleniaUPC" w:eastAsia="Cordia New" w:hAnsi="DilleniaUPC" w:cs="DilleniaUPC"/>
      <w:b/>
      <w:bCs/>
      <w:color w:val="000080"/>
      <w:sz w:val="30"/>
      <w:szCs w:val="30"/>
      <w:lang w:eastAsia="ja-JP"/>
    </w:rPr>
  </w:style>
  <w:style w:type="character" w:customStyle="1" w:styleId="a4">
    <w:name w:val="ชื่อเรื่อง อักขระ"/>
    <w:basedOn w:val="a0"/>
    <w:link w:val="a3"/>
    <w:rsid w:val="00D8280F"/>
    <w:rPr>
      <w:rFonts w:ascii="DilleniaUPC" w:eastAsia="Cordia New" w:hAnsi="DilleniaUPC" w:cs="DilleniaUPC"/>
      <w:b/>
      <w:bCs/>
      <w:color w:val="000080"/>
      <w:sz w:val="30"/>
      <w:szCs w:val="30"/>
      <w:lang w:eastAsia="ja-JP"/>
    </w:rPr>
  </w:style>
  <w:style w:type="paragraph" w:styleId="a5">
    <w:name w:val="Subtitle"/>
    <w:basedOn w:val="a"/>
    <w:link w:val="a6"/>
    <w:qFormat/>
    <w:rsid w:val="00D8280F"/>
    <w:pPr>
      <w:spacing w:after="0" w:line="240" w:lineRule="auto"/>
      <w:jc w:val="center"/>
    </w:pPr>
    <w:rPr>
      <w:rFonts w:ascii="DilleniaUPC" w:eastAsia="Cordia New" w:hAnsi="DilleniaUPC" w:cs="DilleniaUPC"/>
      <w:b/>
      <w:bCs/>
      <w:color w:val="000080"/>
      <w:sz w:val="30"/>
      <w:szCs w:val="30"/>
      <w:lang w:eastAsia="ja-JP"/>
    </w:rPr>
  </w:style>
  <w:style w:type="character" w:customStyle="1" w:styleId="a6">
    <w:name w:val="ชื่อเรื่องรอง อักขระ"/>
    <w:basedOn w:val="a0"/>
    <w:link w:val="a5"/>
    <w:rsid w:val="00D8280F"/>
    <w:rPr>
      <w:rFonts w:ascii="DilleniaUPC" w:eastAsia="Cordia New" w:hAnsi="DilleniaUPC" w:cs="DilleniaUPC"/>
      <w:b/>
      <w:bCs/>
      <w:color w:val="000080"/>
      <w:sz w:val="30"/>
      <w:szCs w:val="3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3</cp:revision>
  <dcterms:created xsi:type="dcterms:W3CDTF">2012-04-11T03:34:00Z</dcterms:created>
  <dcterms:modified xsi:type="dcterms:W3CDTF">2012-04-11T04:28:00Z</dcterms:modified>
</cp:coreProperties>
</file>